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FB" w:rsidRPr="00C40C90" w:rsidRDefault="008D5DFB" w:rsidP="008D5DF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0C90">
        <w:rPr>
          <w:rFonts w:ascii="Times New Roman" w:hAnsi="Times New Roman"/>
          <w:b/>
          <w:sz w:val="24"/>
          <w:szCs w:val="24"/>
        </w:rPr>
        <w:t>Материально-техническое обеспечение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6436">
        <w:rPr>
          <w:rFonts w:ascii="Times New Roman" w:hAnsi="Times New Roman"/>
          <w:b/>
          <w:color w:val="000000"/>
          <w:sz w:val="24"/>
          <w:szCs w:val="24"/>
        </w:rPr>
        <w:t>профессиональной переподготовки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E06436">
        <w:rPr>
          <w:rFonts w:ascii="Times New Roman" w:hAnsi="Times New Roman"/>
          <w:b/>
          <w:bCs/>
          <w:sz w:val="24"/>
          <w:szCs w:val="24"/>
        </w:rPr>
        <w:t>Педиатрия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D5DFB" w:rsidRPr="00664477" w:rsidRDefault="008D5DFB" w:rsidP="008D5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64477">
        <w:rPr>
          <w:rFonts w:ascii="Times New Roman" w:hAnsi="Times New Roman"/>
          <w:color w:val="000000"/>
          <w:sz w:val="24"/>
          <w:szCs w:val="24"/>
        </w:rPr>
        <w:t xml:space="preserve">Для реализации рабочей программы </w:t>
      </w:r>
      <w:r w:rsidRPr="00D40C5B">
        <w:rPr>
          <w:rFonts w:ascii="Times New Roman" w:hAnsi="Times New Roman"/>
          <w:sz w:val="24"/>
          <w:szCs w:val="24"/>
        </w:rPr>
        <w:t xml:space="preserve">Дополнительная профессиональная образовательная программа </w:t>
      </w:r>
      <w:r w:rsidR="00E06436">
        <w:rPr>
          <w:rFonts w:ascii="Times New Roman" w:hAnsi="Times New Roman"/>
          <w:sz w:val="24"/>
          <w:szCs w:val="24"/>
        </w:rPr>
        <w:t>профессиональной переподготовки</w:t>
      </w:r>
      <w:r w:rsidRPr="00D40C5B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теме</w:t>
      </w:r>
      <w:r w:rsidRPr="00D40C5B">
        <w:rPr>
          <w:rFonts w:ascii="Times New Roman" w:hAnsi="Times New Roman"/>
          <w:sz w:val="24"/>
          <w:szCs w:val="24"/>
        </w:rPr>
        <w:t xml:space="preserve"> «</w:t>
      </w:r>
      <w:r w:rsidR="00E06436" w:rsidRPr="00820F23">
        <w:rPr>
          <w:rFonts w:ascii="Times New Roman" w:hAnsi="Times New Roman"/>
          <w:sz w:val="24"/>
          <w:szCs w:val="24"/>
        </w:rPr>
        <w:t>Педиатри</w:t>
      </w:r>
      <w:r w:rsidR="00E06436">
        <w:rPr>
          <w:rFonts w:ascii="Times New Roman" w:hAnsi="Times New Roman"/>
          <w:sz w:val="24"/>
          <w:szCs w:val="24"/>
        </w:rPr>
        <w:t>я</w:t>
      </w:r>
      <w:bookmarkStart w:id="0" w:name="_GoBack"/>
      <w:bookmarkEnd w:id="0"/>
      <w:r w:rsidRPr="00D40C5B">
        <w:rPr>
          <w:rFonts w:ascii="Times New Roman" w:hAnsi="Times New Roman"/>
          <w:sz w:val="24"/>
          <w:szCs w:val="24"/>
        </w:rPr>
        <w:t>»</w:t>
      </w:r>
      <w:r w:rsidRPr="000E79DE">
        <w:rPr>
          <w:rFonts w:ascii="Times New Roman" w:hAnsi="Times New Roman"/>
          <w:sz w:val="24"/>
          <w:szCs w:val="24"/>
        </w:rPr>
        <w:t xml:space="preserve"> </w:t>
      </w:r>
      <w:r w:rsidRPr="00664477">
        <w:rPr>
          <w:rFonts w:ascii="Times New Roman" w:hAnsi="Times New Roman"/>
          <w:color w:val="000000"/>
          <w:sz w:val="24"/>
          <w:szCs w:val="24"/>
        </w:rPr>
        <w:t>кафедра располагает наличием:</w:t>
      </w:r>
    </w:p>
    <w:p w:rsidR="008D5DFB" w:rsidRPr="00664477" w:rsidRDefault="008D5DFB" w:rsidP="008D5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64477">
        <w:rPr>
          <w:rFonts w:ascii="Times New Roman" w:hAnsi="Times New Roman"/>
          <w:color w:val="000000"/>
          <w:sz w:val="24"/>
          <w:szCs w:val="24"/>
        </w:rPr>
        <w:t xml:space="preserve"> 1)   учебно-методической документации и материалов, включая манекены и аппаратуру для отработки практических навыков;</w:t>
      </w:r>
    </w:p>
    <w:p w:rsidR="008D5DFB" w:rsidRPr="00664477" w:rsidRDefault="008D5DFB" w:rsidP="008D5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64477">
        <w:rPr>
          <w:rFonts w:ascii="Times New Roman" w:hAnsi="Times New Roman"/>
          <w:color w:val="000000"/>
          <w:sz w:val="24"/>
          <w:szCs w:val="24"/>
        </w:rPr>
        <w:t xml:space="preserve"> 2) доступом к электронным библиотечным системам, </w:t>
      </w:r>
      <w:proofErr w:type="spellStart"/>
      <w:r w:rsidRPr="00664477">
        <w:rPr>
          <w:rFonts w:ascii="Times New Roman" w:hAnsi="Times New Roman"/>
          <w:color w:val="000000"/>
          <w:sz w:val="24"/>
          <w:szCs w:val="24"/>
        </w:rPr>
        <w:t>внутривузовскому</w:t>
      </w:r>
      <w:proofErr w:type="spellEnd"/>
      <w:r w:rsidRPr="00664477">
        <w:rPr>
          <w:rFonts w:ascii="Times New Roman" w:hAnsi="Times New Roman"/>
          <w:color w:val="000000"/>
          <w:sz w:val="24"/>
          <w:szCs w:val="24"/>
        </w:rPr>
        <w:t xml:space="preserve"> образовательному порталу и учебно-методической литературе для внеаудиторной работы обучающихся;</w:t>
      </w:r>
    </w:p>
    <w:p w:rsidR="008D5DFB" w:rsidRPr="00501A9B" w:rsidRDefault="008D5DFB" w:rsidP="008D5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64477">
        <w:rPr>
          <w:rFonts w:ascii="Times New Roman" w:hAnsi="Times New Roman"/>
          <w:color w:val="000000"/>
          <w:sz w:val="24"/>
          <w:szCs w:val="24"/>
        </w:rPr>
        <w:t xml:space="preserve"> 3) материально-технической базой, обеспе</w:t>
      </w:r>
      <w:r>
        <w:rPr>
          <w:rFonts w:ascii="Times New Roman" w:hAnsi="Times New Roman"/>
          <w:color w:val="000000"/>
          <w:sz w:val="24"/>
          <w:szCs w:val="24"/>
        </w:rPr>
        <w:t xml:space="preserve">чивающей организацию обучения: </w:t>
      </w:r>
    </w:p>
    <w:p w:rsidR="008D5DFB" w:rsidRPr="00664477" w:rsidRDefault="008D5DFB" w:rsidP="008D5DFB">
      <w:pPr>
        <w:spacing w:after="16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64477">
        <w:rPr>
          <w:rFonts w:ascii="Times New Roman" w:hAnsi="Times New Roman"/>
          <w:bCs/>
          <w:sz w:val="24"/>
          <w:szCs w:val="24"/>
        </w:rPr>
        <w:t xml:space="preserve">Дисциплина проводится на базе </w:t>
      </w:r>
      <w:r w:rsidRPr="00D40C5B">
        <w:rPr>
          <w:rFonts w:ascii="Times New Roman" w:hAnsi="Times New Roman"/>
          <w:sz w:val="24"/>
          <w:szCs w:val="24"/>
        </w:rPr>
        <w:t>ГАУЗ КО ДКБ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Помещения:</w:t>
      </w:r>
    </w:p>
    <w:p w:rsidR="008D5DFB" w:rsidRDefault="008D5DFB" w:rsidP="008D5DFB">
      <w:pPr>
        <w:shd w:val="clear" w:color="auto" w:fill="FFFFFF"/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комнаты, лекционный зал, комната для самостоятельной подготовки, комнаты для практической подготовки обучающихся.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доски, столы, стулья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Средства обучения:</w:t>
      </w:r>
    </w:p>
    <w:p w:rsidR="008D5DFB" w:rsidRDefault="008D5DFB" w:rsidP="00A326F5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Тонометр, стетоскоп, фонендоскоп, термометр, весы, ростомер, противошоковый набор, набор и укладка для экстренных профилактических и лечебных мероприятий, электрокардиограф, </w:t>
      </w:r>
      <w:r w:rsidR="00A326F5">
        <w:rPr>
          <w:rFonts w:ascii="Times New Roman" w:hAnsi="Times New Roman"/>
          <w:bCs/>
          <w:sz w:val="24"/>
          <w:szCs w:val="24"/>
        </w:rPr>
        <w:t xml:space="preserve">облучатель </w:t>
      </w:r>
      <w:r>
        <w:rPr>
          <w:rFonts w:ascii="Times New Roman" w:hAnsi="Times New Roman"/>
          <w:bCs/>
          <w:sz w:val="24"/>
          <w:szCs w:val="24"/>
        </w:rPr>
        <w:t xml:space="preserve">бактерицидный передвижной, </w:t>
      </w:r>
      <w:r w:rsidR="00A326F5" w:rsidRPr="00A326F5">
        <w:rPr>
          <w:rFonts w:ascii="Times New Roman" w:hAnsi="Times New Roman"/>
          <w:bCs/>
          <w:sz w:val="24"/>
          <w:szCs w:val="24"/>
        </w:rPr>
        <w:t>манекен ребенка для отработки навыков СЛР, дефибриллятор</w:t>
      </w:r>
      <w:r w:rsidR="00A326F5">
        <w:rPr>
          <w:rFonts w:ascii="Times New Roman" w:hAnsi="Times New Roman"/>
          <w:bCs/>
          <w:sz w:val="24"/>
          <w:szCs w:val="24"/>
        </w:rPr>
        <w:t>,</w:t>
      </w:r>
      <w:r w:rsidR="00A326F5" w:rsidRPr="00A326F5">
        <w:rPr>
          <w:rFonts w:ascii="Times New Roman" w:hAnsi="Times New Roman"/>
          <w:bCs/>
          <w:sz w:val="24"/>
          <w:szCs w:val="24"/>
        </w:rPr>
        <w:t xml:space="preserve"> набор инструментов для проведения интубации трахеи</w:t>
      </w:r>
      <w:r w:rsidR="00A326F5">
        <w:rPr>
          <w:rFonts w:ascii="Times New Roman" w:hAnsi="Times New Roman"/>
          <w:bCs/>
          <w:sz w:val="24"/>
          <w:szCs w:val="24"/>
        </w:rPr>
        <w:t xml:space="preserve">, </w:t>
      </w:r>
      <w:r w:rsidR="00A326F5" w:rsidRPr="00A326F5">
        <w:rPr>
          <w:rFonts w:ascii="Times New Roman" w:hAnsi="Times New Roman"/>
          <w:bCs/>
          <w:sz w:val="24"/>
          <w:szCs w:val="24"/>
        </w:rPr>
        <w:t xml:space="preserve">набор инструментов для катетеризации центральных вен </w:t>
      </w:r>
      <w:r>
        <w:rPr>
          <w:rFonts w:ascii="Times New Roman" w:hAnsi="Times New Roman"/>
          <w:bCs/>
          <w:sz w:val="24"/>
          <w:szCs w:val="24"/>
        </w:rPr>
        <w:t xml:space="preserve">пособия для оценки психофизического развития ребенка, </w:t>
      </w:r>
      <w:proofErr w:type="spellStart"/>
      <w:r>
        <w:rPr>
          <w:rFonts w:ascii="Times New Roman" w:hAnsi="Times New Roman"/>
          <w:bCs/>
          <w:sz w:val="24"/>
          <w:szCs w:val="24"/>
        </w:rPr>
        <w:t>пеленальный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стол, сантиметровые ленты, расходный материал в количестве, позволяющем обучающимся осваивать умения и навыки, предусмотренные профессиональной деятельностью.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Технические средства: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мультимедийный комплекс (ноутбук, проектор), компьютеры с выходом в Интернет.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Демонстрационные материалы: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наборы мультимедийных презентаций. 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Оценочные средства на печатной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основе:.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тестовые задания по изучаемым темам, ситуационные задачи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Учебные материалы: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учебники, учебно-методические пособия, раздаточные дидактические материалы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Программное обеспечение: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LinuVIIлицензия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GNUGPL</w:t>
      </w:r>
    </w:p>
    <w:p w:rsidR="008D5DFB" w:rsidRDefault="008D5DFB" w:rsidP="008D5DFB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Libre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Officeлицензия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GNULGPLv3</w:t>
      </w:r>
    </w:p>
    <w:p w:rsidR="002D546C" w:rsidRDefault="002D546C"/>
    <w:sectPr w:rsidR="002D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CC"/>
    <w:rsid w:val="00057ED7"/>
    <w:rsid w:val="00151B16"/>
    <w:rsid w:val="002D546C"/>
    <w:rsid w:val="003E1CA7"/>
    <w:rsid w:val="004542FF"/>
    <w:rsid w:val="005944CC"/>
    <w:rsid w:val="00820F23"/>
    <w:rsid w:val="008D5DFB"/>
    <w:rsid w:val="00A326F5"/>
    <w:rsid w:val="00E06436"/>
    <w:rsid w:val="00F2235B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F0B8A-0AD1-4F62-95B1-C0116A80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2022-04-04T05:45:00Z</dcterms:created>
  <dcterms:modified xsi:type="dcterms:W3CDTF">2022-04-04T05:45:00Z</dcterms:modified>
</cp:coreProperties>
</file>